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F3" w:rsidRPr="000D7623" w:rsidRDefault="00D95AE3" w:rsidP="00D90FF3">
      <w:pPr>
        <w:jc w:val="center"/>
        <w:rPr>
          <w:rFonts w:ascii="Berlin Sans FB Demi" w:hAnsi="Berlin Sans FB Demi"/>
          <w:sz w:val="36"/>
          <w:szCs w:val="36"/>
        </w:rPr>
      </w:pPr>
      <w:r w:rsidRPr="000D7623">
        <w:rPr>
          <w:rFonts w:ascii="Berlin Sans FB Demi" w:hAnsi="Berlin Sans FB Demi"/>
          <w:sz w:val="36"/>
          <w:szCs w:val="36"/>
        </w:rPr>
        <w:t xml:space="preserve">Marissa Jimenez- </w:t>
      </w:r>
      <w:r w:rsidR="00D90FF3" w:rsidRPr="000D7623">
        <w:rPr>
          <w:rFonts w:ascii="Berlin Sans FB Demi" w:hAnsi="Berlin Sans FB Demi"/>
          <w:sz w:val="36"/>
          <w:szCs w:val="36"/>
        </w:rPr>
        <w:t>Classroom Hardware</w:t>
      </w:r>
      <w:r w:rsidRPr="000D7623">
        <w:rPr>
          <w:rFonts w:ascii="Berlin Sans FB Demi" w:hAnsi="Berlin Sans FB Demi"/>
          <w:sz w:val="36"/>
          <w:szCs w:val="36"/>
        </w:rPr>
        <w:t xml:space="preserve"> Inventory</w:t>
      </w:r>
    </w:p>
    <w:p w:rsidR="00D90FF3" w:rsidRPr="00D95AE3" w:rsidRDefault="00D90FF3" w:rsidP="00D90FF3">
      <w:pPr>
        <w:jc w:val="center"/>
        <w:rPr>
          <w:sz w:val="36"/>
          <w:szCs w:val="36"/>
        </w:rPr>
      </w:pPr>
      <w:r w:rsidRPr="00D95AE3">
        <w:rPr>
          <w:sz w:val="36"/>
          <w:szCs w:val="36"/>
        </w:rPr>
        <w:t>GATE Program, Grades 3-6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230"/>
        <w:gridCol w:w="6138"/>
      </w:tblGrid>
      <w:tr w:rsidR="00053CE1" w:rsidTr="00364D39">
        <w:tc>
          <w:tcPr>
            <w:tcW w:w="4248" w:type="dxa"/>
          </w:tcPr>
          <w:p w:rsidR="00053CE1" w:rsidRDefault="00053CE1" w:rsidP="00D90FF3">
            <w:pPr>
              <w:jc w:val="center"/>
            </w:pPr>
            <w:r>
              <w:t>Hardware</w:t>
            </w:r>
          </w:p>
        </w:tc>
        <w:tc>
          <w:tcPr>
            <w:tcW w:w="4230" w:type="dxa"/>
          </w:tcPr>
          <w:p w:rsidR="00053CE1" w:rsidRDefault="00053CE1" w:rsidP="00D90FF3">
            <w:pPr>
              <w:jc w:val="center"/>
            </w:pPr>
            <w:r>
              <w:t>Manual</w:t>
            </w:r>
          </w:p>
        </w:tc>
        <w:tc>
          <w:tcPr>
            <w:tcW w:w="6138" w:type="dxa"/>
          </w:tcPr>
          <w:p w:rsidR="00053CE1" w:rsidRDefault="00053CE1" w:rsidP="00D90FF3">
            <w:pPr>
              <w:jc w:val="center"/>
            </w:pPr>
            <w:r>
              <w:t>Revelations</w:t>
            </w:r>
          </w:p>
        </w:tc>
      </w:tr>
      <w:tr w:rsidR="00D90FF3" w:rsidTr="00364D39">
        <w:tc>
          <w:tcPr>
            <w:tcW w:w="4248" w:type="dxa"/>
          </w:tcPr>
          <w:p w:rsidR="00D90FF3" w:rsidRDefault="00D90FF3" w:rsidP="00D90FF3">
            <w:pPr>
              <w:jc w:val="center"/>
            </w:pPr>
            <w:r>
              <w:t>Elmo</w:t>
            </w:r>
          </w:p>
          <w:p w:rsidR="00D90FF3" w:rsidRDefault="00D90FF3" w:rsidP="00D90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1A4EA6" wp14:editId="28481C95">
                  <wp:extent cx="990600" cy="81251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m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476" cy="814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</w:tcPr>
          <w:p w:rsidR="00D90FF3" w:rsidRDefault="000D7623" w:rsidP="00D90FF3">
            <w:pPr>
              <w:jc w:val="center"/>
            </w:pPr>
            <w:hyperlink r:id="rId7" w:history="1">
              <w:r w:rsidRPr="000D7623">
                <w:rPr>
                  <w:rStyle w:val="Hyperlink"/>
                </w:rPr>
                <w:t>http://www.stanford.edu/group/prl/prl_site/Content/Room36/Electronics/Equipment/Elmo%20TT-02%20-%20Document%20Recorder%20Data%20Sheet.pdf</w:t>
              </w:r>
            </w:hyperlink>
          </w:p>
        </w:tc>
        <w:tc>
          <w:tcPr>
            <w:tcW w:w="6138" w:type="dxa"/>
          </w:tcPr>
          <w:p w:rsidR="008D5D7A" w:rsidRDefault="008D5D7A" w:rsidP="000D7623">
            <w:r>
              <w:t xml:space="preserve">-can be connected to </w:t>
            </w:r>
            <w:r w:rsidR="000D7623">
              <w:t>a monitor</w:t>
            </w:r>
          </w:p>
        </w:tc>
      </w:tr>
      <w:tr w:rsidR="00D90FF3" w:rsidTr="00364D39">
        <w:tc>
          <w:tcPr>
            <w:tcW w:w="4248" w:type="dxa"/>
          </w:tcPr>
          <w:p w:rsidR="00D90FF3" w:rsidRDefault="00D90FF3" w:rsidP="00D90FF3">
            <w:pPr>
              <w:jc w:val="center"/>
            </w:pPr>
            <w:r>
              <w:t>Mac Book Pro</w:t>
            </w:r>
          </w:p>
          <w:p w:rsidR="00D90FF3" w:rsidRDefault="00D90FF3" w:rsidP="00D90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507B1A" wp14:editId="168F8358">
                  <wp:extent cx="1034145" cy="9048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c book pr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964" cy="90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</w:tcPr>
          <w:p w:rsidR="00D90FF3" w:rsidRDefault="00364D39" w:rsidP="00D90FF3">
            <w:pPr>
              <w:jc w:val="center"/>
            </w:pPr>
            <w:hyperlink r:id="rId9" w:history="1">
              <w:r w:rsidRPr="00364D39">
                <w:rPr>
                  <w:rStyle w:val="Hyperlink"/>
                </w:rPr>
                <w:t>http://manuals.info.apple.com/en/macbook_pro_users_guide.pdf</w:t>
              </w:r>
            </w:hyperlink>
          </w:p>
        </w:tc>
        <w:tc>
          <w:tcPr>
            <w:tcW w:w="6138" w:type="dxa"/>
          </w:tcPr>
          <w:p w:rsidR="00D90FF3" w:rsidRDefault="00364D39" w:rsidP="00D95AE3">
            <w:r>
              <w:t>-never use any kind of cleaning solution on the track pad</w:t>
            </w:r>
          </w:p>
          <w:p w:rsidR="00D95AE3" w:rsidRDefault="00D95AE3" w:rsidP="00D95AE3">
            <w:r>
              <w:t>- can be connected to stereo system</w:t>
            </w:r>
          </w:p>
        </w:tc>
      </w:tr>
      <w:tr w:rsidR="00D90FF3" w:rsidTr="00364D39">
        <w:tc>
          <w:tcPr>
            <w:tcW w:w="4248" w:type="dxa"/>
          </w:tcPr>
          <w:p w:rsidR="00D90FF3" w:rsidRDefault="00D90FF3" w:rsidP="00D90FF3">
            <w:pPr>
              <w:jc w:val="center"/>
            </w:pPr>
            <w:proofErr w:type="spellStart"/>
            <w:r>
              <w:t>Mobi</w:t>
            </w:r>
            <w:proofErr w:type="spellEnd"/>
          </w:p>
          <w:p w:rsidR="00D90FF3" w:rsidRDefault="00D90FF3" w:rsidP="00D90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2408C6" wp14:editId="30718FCA">
                  <wp:extent cx="1009650" cy="10096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bi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</w:tcPr>
          <w:p w:rsidR="00D90FF3" w:rsidRDefault="00364D39" w:rsidP="00D90FF3">
            <w:pPr>
              <w:jc w:val="center"/>
            </w:pPr>
            <w:hyperlink r:id="rId11" w:history="1">
              <w:r w:rsidRPr="00364D39">
                <w:rPr>
                  <w:rStyle w:val="Hyperlink"/>
                </w:rPr>
                <w:t>http://www.einstruction.com/files/default/files/downloads/MobiView-Getting%20Started%20Guide-RevB-English_0.pdf</w:t>
              </w:r>
            </w:hyperlink>
          </w:p>
        </w:tc>
        <w:tc>
          <w:tcPr>
            <w:tcW w:w="6138" w:type="dxa"/>
          </w:tcPr>
          <w:p w:rsidR="00D90FF3" w:rsidRDefault="00004AD6" w:rsidP="00D95AE3">
            <w:r>
              <w:t xml:space="preserve">-EL Community is an online resource for </w:t>
            </w:r>
            <w:proofErr w:type="gramStart"/>
            <w:r w:rsidR="00364D39">
              <w:t>educators that provides</w:t>
            </w:r>
            <w:proofErr w:type="gramEnd"/>
            <w:r>
              <w:t xml:space="preserve"> access </w:t>
            </w:r>
            <w:r w:rsidR="00364D39">
              <w:t xml:space="preserve">to </w:t>
            </w:r>
            <w:r>
              <w:t>instructional</w:t>
            </w:r>
            <w:r w:rsidR="00364D39">
              <w:t xml:space="preserve"> resources by grade, subject, media type, and standards.</w:t>
            </w:r>
          </w:p>
        </w:tc>
      </w:tr>
      <w:tr w:rsidR="00D90FF3" w:rsidTr="00364D39">
        <w:tc>
          <w:tcPr>
            <w:tcW w:w="4248" w:type="dxa"/>
          </w:tcPr>
          <w:p w:rsidR="00D90FF3" w:rsidRDefault="00D90FF3" w:rsidP="00D90FF3">
            <w:pPr>
              <w:jc w:val="center"/>
            </w:pPr>
            <w:r>
              <w:t>Responders</w:t>
            </w:r>
          </w:p>
          <w:p w:rsidR="00D90FF3" w:rsidRDefault="00D90FF3" w:rsidP="00D90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E94368" wp14:editId="5FCBB503">
                  <wp:extent cx="504825" cy="945007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p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804" cy="948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</w:tcPr>
          <w:p w:rsidR="00D90FF3" w:rsidRDefault="00364D39" w:rsidP="00D90FF3">
            <w:pPr>
              <w:jc w:val="center"/>
            </w:pPr>
            <w:hyperlink r:id="rId13" w:history="1">
              <w:r w:rsidRPr="00364D39">
                <w:rPr>
                  <w:rStyle w:val="Hyperlink"/>
                </w:rPr>
                <w:t>http://www.einstruction.com/files/default/files/elqNow/elqRedir.htm?</w:t>
              </w:r>
              <w:r w:rsidRPr="00364D39">
                <w:rPr>
                  <w:rStyle w:val="Hyperlink"/>
                </w:rPr>
                <w:t>ref=http%3A%2F%</w:t>
              </w:r>
              <w:bookmarkStart w:id="0" w:name="_GoBack"/>
              <w:bookmarkEnd w:id="0"/>
              <w:r w:rsidRPr="00364D39">
                <w:rPr>
                  <w:rStyle w:val="Hyperlink"/>
                </w:rPr>
                <w:t>2Flegacy.einstructio</w:t>
              </w:r>
              <w:r w:rsidRPr="00364D39">
                <w:rPr>
                  <w:rStyle w:val="Hyperlink"/>
                </w:rPr>
                <w:t>n.com%2Fsupport_downloads%2Fassessment%2Fpulse%2Fcpspulse_clicker_users_guide.pdf</w:t>
              </w:r>
            </w:hyperlink>
          </w:p>
        </w:tc>
        <w:tc>
          <w:tcPr>
            <w:tcW w:w="6138" w:type="dxa"/>
          </w:tcPr>
          <w:p w:rsidR="00D90FF3" w:rsidRDefault="00364D39" w:rsidP="00D95AE3">
            <w:r>
              <w:t>-When using self–paced mode, students can answer questions in any order.</w:t>
            </w:r>
          </w:p>
        </w:tc>
      </w:tr>
      <w:tr w:rsidR="00D90FF3" w:rsidTr="00364D39">
        <w:tc>
          <w:tcPr>
            <w:tcW w:w="4248" w:type="dxa"/>
          </w:tcPr>
          <w:p w:rsidR="00D90FF3" w:rsidRDefault="00D90FF3" w:rsidP="00D90FF3">
            <w:pPr>
              <w:jc w:val="center"/>
            </w:pPr>
            <w:proofErr w:type="spellStart"/>
            <w:r>
              <w:t>Ipad</w:t>
            </w:r>
            <w:proofErr w:type="spellEnd"/>
          </w:p>
          <w:p w:rsidR="00D90FF3" w:rsidRDefault="00D90FF3" w:rsidP="00D90F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286478" wp14:editId="06A35425">
                  <wp:extent cx="771525" cy="113435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ad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50" cy="1139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</w:tcPr>
          <w:p w:rsidR="00D90FF3" w:rsidRDefault="00D95AE3" w:rsidP="00D90FF3">
            <w:pPr>
              <w:jc w:val="center"/>
            </w:pPr>
            <w:hyperlink r:id="rId15" w:history="1">
              <w:r w:rsidRPr="00D95AE3">
                <w:rPr>
                  <w:rStyle w:val="Hyperlink"/>
                </w:rPr>
                <w:t>http://manuals.info.apple.com/en/ipad_user_guide.pdf</w:t>
              </w:r>
            </w:hyperlink>
          </w:p>
        </w:tc>
        <w:tc>
          <w:tcPr>
            <w:tcW w:w="6138" w:type="dxa"/>
          </w:tcPr>
          <w:p w:rsidR="00D90FF3" w:rsidRDefault="00D95AE3" w:rsidP="00D95AE3">
            <w:pPr>
              <w:jc w:val="both"/>
            </w:pPr>
            <w:r>
              <w:t xml:space="preserve">- you can use apps during </w:t>
            </w:r>
            <w:proofErr w:type="spellStart"/>
            <w:r>
              <w:t>facetime</w:t>
            </w:r>
            <w:proofErr w:type="spellEnd"/>
          </w:p>
          <w:p w:rsidR="00D95AE3" w:rsidRPr="00D95AE3" w:rsidRDefault="00D95AE3" w:rsidP="00D95AE3">
            <w:pPr>
              <w:jc w:val="both"/>
              <w:rPr>
                <w:rFonts w:cs="Myriad Set"/>
                <w:color w:val="000000"/>
                <w:sz w:val="20"/>
                <w:szCs w:val="20"/>
              </w:rPr>
            </w:pPr>
            <w:r>
              <w:t>-</w:t>
            </w:r>
            <w:r w:rsidRPr="00D95AE3">
              <w:rPr>
                <w:rFonts w:cs="Myriad Set"/>
                <w:color w:val="000000"/>
                <w:sz w:val="20"/>
                <w:szCs w:val="20"/>
              </w:rPr>
              <w:t xml:space="preserve"> </w:t>
            </w:r>
            <w:r w:rsidRPr="00D95AE3">
              <w:rPr>
                <w:rFonts w:cs="Myriad Set"/>
                <w:color w:val="000000"/>
                <w:sz w:val="20"/>
                <w:szCs w:val="20"/>
              </w:rPr>
              <w:t xml:space="preserve">When </w:t>
            </w:r>
            <w:proofErr w:type="spellStart"/>
            <w:r w:rsidRPr="00D95AE3">
              <w:rPr>
                <w:rFonts w:cs="Myriad Set"/>
                <w:color w:val="000000"/>
                <w:sz w:val="20"/>
                <w:szCs w:val="20"/>
              </w:rPr>
              <w:t>iPad</w:t>
            </w:r>
            <w:proofErr w:type="spellEnd"/>
            <w:r w:rsidRPr="00D95AE3">
              <w:rPr>
                <w:rFonts w:cs="Myriad Set"/>
                <w:color w:val="000000"/>
                <w:sz w:val="20"/>
                <w:szCs w:val="20"/>
              </w:rPr>
              <w:t xml:space="preserve"> is locked, you can display a slideshow of all, or selected albums, of your photos.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20"/>
              <w:gridCol w:w="4020"/>
            </w:tblGrid>
            <w:tr w:rsidR="00D95AE3">
              <w:tblPrEx>
                <w:tblCellMar>
                  <w:top w:w="0" w:type="dxa"/>
                  <w:bottom w:w="0" w:type="dxa"/>
                </w:tblCellMar>
              </w:tblPrEx>
              <w:trPr>
                <w:trHeight w:val="102"/>
              </w:trPr>
              <w:tc>
                <w:tcPr>
                  <w:tcW w:w="4020" w:type="dxa"/>
                </w:tcPr>
                <w:p w:rsidR="00D95AE3" w:rsidRPr="00D95AE3" w:rsidRDefault="00D95AE3" w:rsidP="00D95AE3">
                  <w:pPr>
                    <w:pStyle w:val="Pa17"/>
                    <w:spacing w:before="40"/>
                    <w:jc w:val="both"/>
                    <w:rPr>
                      <w:rFonts w:cs="Myriad Set"/>
                      <w:color w:val="000000"/>
                      <w:sz w:val="17"/>
                      <w:szCs w:val="17"/>
                    </w:rPr>
                  </w:pPr>
                  <w:r>
                    <w:rPr>
                      <w:rFonts w:cs="Myriad Set"/>
                      <w:color w:val="000000"/>
                      <w:sz w:val="17"/>
                      <w:szCs w:val="17"/>
                    </w:rPr>
                    <w:t xml:space="preserve">- </w:t>
                  </w:r>
                  <w:r w:rsidRPr="00D95AE3">
                    <w:rPr>
                      <w:rFonts w:cs="Myriad Set"/>
                      <w:color w:val="000000"/>
                      <w:sz w:val="17"/>
                      <w:szCs w:val="17"/>
                    </w:rPr>
                    <w:t>Send an app to someone as a gift</w:t>
                  </w:r>
                </w:p>
                <w:p w:rsidR="00D95AE3" w:rsidRDefault="00D95AE3" w:rsidP="00D95AE3">
                  <w:pPr>
                    <w:pStyle w:val="Pa17"/>
                    <w:spacing w:before="40"/>
                    <w:jc w:val="both"/>
                    <w:rPr>
                      <w:rFonts w:cs="Myriad Set"/>
                      <w:color w:val="000000"/>
                      <w:sz w:val="17"/>
                      <w:szCs w:val="17"/>
                    </w:rPr>
                  </w:pPr>
                  <w:r w:rsidRPr="00D95AE3">
                    <w:rPr>
                      <w:rFonts w:cs="Myriad Set"/>
                      <w:color w:val="000000"/>
                      <w:sz w:val="17"/>
                      <w:szCs w:val="17"/>
                    </w:rPr>
                    <w:t>Tap “Gift This App,” then follow the onscreen instructions.</w:t>
                  </w:r>
                </w:p>
              </w:tc>
              <w:tc>
                <w:tcPr>
                  <w:tcW w:w="4020" w:type="dxa"/>
                </w:tcPr>
                <w:p w:rsidR="00D95AE3" w:rsidRDefault="00D95AE3" w:rsidP="00D95AE3">
                  <w:pPr>
                    <w:pStyle w:val="Pa18"/>
                    <w:spacing w:after="40"/>
                    <w:jc w:val="both"/>
                    <w:rPr>
                      <w:rFonts w:cs="Myriad Set"/>
                      <w:color w:val="000000"/>
                      <w:sz w:val="17"/>
                      <w:szCs w:val="17"/>
                    </w:rPr>
                  </w:pPr>
                </w:p>
              </w:tc>
            </w:tr>
          </w:tbl>
          <w:p w:rsidR="00D95AE3" w:rsidRDefault="00D95AE3" w:rsidP="00D95AE3">
            <w:pPr>
              <w:pStyle w:val="ListParagraph"/>
            </w:pPr>
          </w:p>
        </w:tc>
      </w:tr>
    </w:tbl>
    <w:p w:rsidR="00D90FF3" w:rsidRDefault="00D90FF3" w:rsidP="000D7623"/>
    <w:sectPr w:rsidR="00D90FF3" w:rsidSect="00D90F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Set">
    <w:altName w:val="Myriad Se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6695A"/>
    <w:multiLevelType w:val="hybridMultilevel"/>
    <w:tmpl w:val="E9D66E2E"/>
    <w:lvl w:ilvl="0" w:tplc="078035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3"/>
    <w:rsid w:val="00004AD6"/>
    <w:rsid w:val="00053CE1"/>
    <w:rsid w:val="00092421"/>
    <w:rsid w:val="000D7623"/>
    <w:rsid w:val="00364D39"/>
    <w:rsid w:val="00430876"/>
    <w:rsid w:val="008D5D7A"/>
    <w:rsid w:val="00D90FF3"/>
    <w:rsid w:val="00D9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0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F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5D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5D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4D39"/>
    <w:rPr>
      <w:color w:val="800080" w:themeColor="followedHyperlink"/>
      <w:u w:val="single"/>
    </w:rPr>
  </w:style>
  <w:style w:type="paragraph" w:customStyle="1" w:styleId="Pa17">
    <w:name w:val="Pa17"/>
    <w:basedOn w:val="Normal"/>
    <w:next w:val="Normal"/>
    <w:uiPriority w:val="99"/>
    <w:rsid w:val="00D95AE3"/>
    <w:pPr>
      <w:autoSpaceDE w:val="0"/>
      <w:autoSpaceDN w:val="0"/>
      <w:adjustRightInd w:val="0"/>
      <w:spacing w:after="0" w:line="171" w:lineRule="atLeast"/>
    </w:pPr>
    <w:rPr>
      <w:rFonts w:ascii="Myriad Set" w:hAnsi="Myriad Set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D95AE3"/>
    <w:pPr>
      <w:autoSpaceDE w:val="0"/>
      <w:autoSpaceDN w:val="0"/>
      <w:adjustRightInd w:val="0"/>
      <w:spacing w:after="0" w:line="171" w:lineRule="atLeast"/>
    </w:pPr>
    <w:rPr>
      <w:rFonts w:ascii="Myriad Set" w:hAnsi="Myriad Se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0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F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5D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5D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4D39"/>
    <w:rPr>
      <w:color w:val="800080" w:themeColor="followedHyperlink"/>
      <w:u w:val="single"/>
    </w:rPr>
  </w:style>
  <w:style w:type="paragraph" w:customStyle="1" w:styleId="Pa17">
    <w:name w:val="Pa17"/>
    <w:basedOn w:val="Normal"/>
    <w:next w:val="Normal"/>
    <w:uiPriority w:val="99"/>
    <w:rsid w:val="00D95AE3"/>
    <w:pPr>
      <w:autoSpaceDE w:val="0"/>
      <w:autoSpaceDN w:val="0"/>
      <w:adjustRightInd w:val="0"/>
      <w:spacing w:after="0" w:line="171" w:lineRule="atLeast"/>
    </w:pPr>
    <w:rPr>
      <w:rFonts w:ascii="Myriad Set" w:hAnsi="Myriad Set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D95AE3"/>
    <w:pPr>
      <w:autoSpaceDE w:val="0"/>
      <w:autoSpaceDN w:val="0"/>
      <w:adjustRightInd w:val="0"/>
      <w:spacing w:after="0" w:line="171" w:lineRule="atLeast"/>
    </w:pPr>
    <w:rPr>
      <w:rFonts w:ascii="Myriad Set" w:hAnsi="Myriad Se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einstruction.com/files/default/files/elqNow/elqRedir.htm?ref=http%3A%2F%2Flegacy.einstruction.com%2Fsupport_downloads%2Fassessment%2Fpulse%2Fcpspulse_clicker_users_guide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anford.edu/group/prl/prl_site/Content/Room36/Electronics/Equipment/Elmo%20TT-02%20-%20Document%20Recorder%20Data%20Sheet.pdf" TargetMode="Externa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einstruction.com/files/default/files/downloads/MobiView-Getting%20Started%20Guide-RevB-English_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nuals.info.apple.com/en/ipad_user_guide.pdf" TargetMode="Externa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hyperlink" Target="http://manuals.info.apple.com/en/macbook_pro_users_guide.pdf" TargetMode="Externa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3</cp:revision>
  <dcterms:created xsi:type="dcterms:W3CDTF">2012-06-16T19:07:00Z</dcterms:created>
  <dcterms:modified xsi:type="dcterms:W3CDTF">2012-06-16T20:35:00Z</dcterms:modified>
</cp:coreProperties>
</file>